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27-液化石油气建站审批指南</w:t>
      </w:r>
    </w:p>
    <w:p>
      <w:r/>
    </w:p>
    <w:p>
      <w:pPr>
        <w:pStyle w:val="Heading1"/>
      </w:pPr>
      <w:r>
        <w:t>液化石油气建站审批指南</w:t>
      </w:r>
    </w:p>
    <w:p>
      <w:r>
        <w:t>更新时间：2026-06-06</w:t>
      </w:r>
    </w:p>
    <w:p>
      <w:r>
        <w:t>适用对象：液化石油气储配站、灌装站、瓶装供应体系中的新建、改建、扩建工程。具体项目还应按所在地工程建设项目审批系统、燃气主管部门、自然资源、住建、应急、市场监管、生态环境等部门要求复核。</w:t>
      </w:r>
    </w:p>
    <w:p>
      <w:pPr>
        <w:pStyle w:val="Heading2"/>
      </w:pPr>
      <w:r>
        <w:t>一、先给结论</w:t>
      </w:r>
    </w:p>
    <w:p>
      <w:r>
        <w:t>液化石油气建站审批不能只按“设计出图、施工、验收”理解。完整链条应分成九段：项目准入与投资备案、用地预审和选址、规划条件与方案审查、施工图和专项设计审查、施工许可、施工过程监管、竣工联合验收、专项验收和评价、经营与充装许可。</w:t>
      </w:r>
    </w:p>
    <w:p>
      <w:r>
        <w:t>你给的《液化石油气灌装站项目建设的基本流程》和《设计单位负责液化石油气储配站的内容》可以作为项目管理底稿，但其中部分旧表述需要更新：环境影响评价不应笼统写成“环保局出环评报告”，特种设备使用登记和气瓶充装许可应归入市场监管体系，消防设计审查和消防验收按住建部现行消防审验规定办理，应急预案备案和安全评价应按应急管理体系及地方适用规则核定。</w:t>
      </w:r>
    </w:p>
    <w:p>
      <w:pPr>
        <w:pStyle w:val="Heading2"/>
      </w:pPr>
      <w:r>
        <w:t>二、核心审批成果总表</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阶段</w:t>
            </w:r>
          </w:p>
        </w:tc>
        <w:tc>
          <w:tcPr>
            <w:tcW w:type="dxa" w:w="1728"/>
          </w:tcPr>
          <w:p>
            <w:r>
              <w:rPr>
                <w:b/>
              </w:rPr>
              <w:t>目标文件</w:t>
            </w:r>
          </w:p>
        </w:tc>
        <w:tc>
          <w:tcPr>
            <w:tcW w:type="dxa" w:w="1728"/>
          </w:tcPr>
          <w:p>
            <w:r>
              <w:rPr>
                <w:b/>
              </w:rPr>
              <w:t>通常主管部门</w:t>
            </w:r>
          </w:p>
        </w:tc>
        <w:tc>
          <w:tcPr>
            <w:tcW w:type="dxa" w:w="1728"/>
          </w:tcPr>
          <w:p>
            <w:r>
              <w:rPr>
                <w:b/>
              </w:rPr>
              <w:t>关键前置资料</w:t>
            </w:r>
          </w:p>
        </w:tc>
        <w:tc>
          <w:tcPr>
            <w:tcW w:type="dxa" w:w="1728"/>
          </w:tcPr>
          <w:p>
            <w:r>
              <w:rPr>
                <w:b/>
              </w:rPr>
              <w:t>责任主线</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项目前期</w:t>
            </w:r>
          </w:p>
        </w:tc>
        <w:tc>
          <w:tcPr>
            <w:tcW w:type="dxa" w:w="1728"/>
          </w:tcPr>
          <w:p>
            <w:r>
              <w:t>项目备案、核准或审批文件</w:t>
            </w:r>
          </w:p>
        </w:tc>
        <w:tc>
          <w:tcPr>
            <w:tcW w:type="dxa" w:w="1728"/>
          </w:tcPr>
          <w:p>
            <w:r>
              <w:t>发改/行政审批</w:t>
            </w:r>
          </w:p>
        </w:tc>
        <w:tc>
          <w:tcPr>
            <w:tcW w:type="dxa" w:w="1728"/>
          </w:tcPr>
          <w:p>
            <w:r>
              <w:t>项目申请、企业资料、用地初步意见、能耗等</w:t>
            </w:r>
          </w:p>
        </w:tc>
        <w:tc>
          <w:tcPr>
            <w:tcW w:type="dxa" w:w="1728"/>
          </w:tcPr>
          <w:p>
            <w:r>
              <w:t>建设单位牵头</w:t>
            </w:r>
          </w:p>
        </w:tc>
      </w:tr>
      <w:tr>
        <w:tc>
          <w:tcPr>
            <w:tcW w:type="dxa" w:w="1728"/>
          </w:tcPr>
          <w:p>
            <w:r>
              <w:t>用地选址</w:t>
            </w:r>
          </w:p>
        </w:tc>
        <w:tc>
          <w:tcPr>
            <w:tcW w:type="dxa" w:w="1728"/>
          </w:tcPr>
          <w:p>
            <w:r>
              <w:t>用地预审与选址意见书</w:t>
            </w:r>
          </w:p>
        </w:tc>
        <w:tc>
          <w:tcPr>
            <w:tcW w:type="dxa" w:w="1728"/>
          </w:tcPr>
          <w:p>
            <w:r>
              <w:t>自然资源/行政审批</w:t>
            </w:r>
          </w:p>
        </w:tc>
        <w:tc>
          <w:tcPr>
            <w:tcW w:type="dxa" w:w="1728"/>
          </w:tcPr>
          <w:p>
            <w:r>
              <w:t>项目代码、选址论证、用地范围、规划符合性</w:t>
            </w:r>
          </w:p>
        </w:tc>
        <w:tc>
          <w:tcPr>
            <w:tcW w:type="dxa" w:w="1728"/>
          </w:tcPr>
          <w:p>
            <w:r>
              <w:t>建设单位+设计/测绘</w:t>
            </w:r>
          </w:p>
        </w:tc>
      </w:tr>
      <w:tr>
        <w:tc>
          <w:tcPr>
            <w:tcW w:type="dxa" w:w="1728"/>
          </w:tcPr>
          <w:p>
            <w:r>
              <w:t>规划条件</w:t>
            </w:r>
          </w:p>
        </w:tc>
        <w:tc>
          <w:tcPr>
            <w:tcW w:type="dxa" w:w="1728"/>
          </w:tcPr>
          <w:p>
            <w:r>
              <w:t>规划设计条件书</w:t>
            </w:r>
          </w:p>
        </w:tc>
        <w:tc>
          <w:tcPr>
            <w:tcW w:type="dxa" w:w="1728"/>
          </w:tcPr>
          <w:p>
            <w:r>
              <w:t>自然资源/规划</w:t>
            </w:r>
          </w:p>
        </w:tc>
        <w:tc>
          <w:tcPr>
            <w:tcW w:type="dxa" w:w="1728"/>
          </w:tcPr>
          <w:p>
            <w:r>
              <w:t>用地性质、控制指标、红线、周边条件</w:t>
            </w:r>
          </w:p>
        </w:tc>
        <w:tc>
          <w:tcPr>
            <w:tcW w:type="dxa" w:w="1728"/>
          </w:tcPr>
          <w:p>
            <w:r>
              <w:t>自然资源核发，设计单位承接</w:t>
            </w:r>
          </w:p>
        </w:tc>
      </w:tr>
      <w:tr>
        <w:tc>
          <w:tcPr>
            <w:tcW w:type="dxa" w:w="1728"/>
          </w:tcPr>
          <w:p>
            <w:r>
              <w:t>总图方案</w:t>
            </w:r>
          </w:p>
        </w:tc>
        <w:tc>
          <w:tcPr>
            <w:tcW w:type="dxa" w:w="1728"/>
          </w:tcPr>
          <w:p>
            <w:r>
              <w:t>总平面批复/方案审查意见</w:t>
            </w:r>
          </w:p>
        </w:tc>
        <w:tc>
          <w:tcPr>
            <w:tcW w:type="dxa" w:w="1728"/>
          </w:tcPr>
          <w:p>
            <w:r>
              <w:t>自然资源/规划，燃气、消防等联审</w:t>
            </w:r>
          </w:p>
        </w:tc>
        <w:tc>
          <w:tcPr>
            <w:tcW w:type="dxa" w:w="1728"/>
          </w:tcPr>
          <w:p>
            <w:r>
              <w:t>总平面、经济技术指标、交通出入口、消防间距</w:t>
            </w:r>
          </w:p>
        </w:tc>
        <w:tc>
          <w:tcPr>
            <w:tcW w:type="dxa" w:w="1728"/>
          </w:tcPr>
          <w:p>
            <w:r>
              <w:t>设计单位主责出图</w:t>
            </w:r>
          </w:p>
        </w:tc>
      </w:tr>
      <w:tr>
        <w:tc>
          <w:tcPr>
            <w:tcW w:type="dxa" w:w="1728"/>
          </w:tcPr>
          <w:p>
            <w:r>
              <w:t>工程规划</w:t>
            </w:r>
          </w:p>
        </w:tc>
        <w:tc>
          <w:tcPr>
            <w:tcW w:type="dxa" w:w="1728"/>
          </w:tcPr>
          <w:p>
            <w:r>
              <w:t>建设工程规划许可证</w:t>
            </w:r>
          </w:p>
        </w:tc>
        <w:tc>
          <w:tcPr>
            <w:tcW w:type="dxa" w:w="1728"/>
          </w:tcPr>
          <w:p>
            <w:r>
              <w:t>自然资源/行政审批</w:t>
            </w:r>
          </w:p>
        </w:tc>
        <w:tc>
          <w:tcPr>
            <w:tcW w:type="dxa" w:w="1728"/>
          </w:tcPr>
          <w:p>
            <w:r>
              <w:t>审定方案、施工图或规划图件、土地权属/用地许可</w:t>
            </w:r>
          </w:p>
        </w:tc>
        <w:tc>
          <w:tcPr>
            <w:tcW w:type="dxa" w:w="1728"/>
          </w:tcPr>
          <w:p>
            <w:r>
              <w:t>建设单位申报</w:t>
            </w:r>
          </w:p>
        </w:tc>
      </w:tr>
      <w:tr>
        <w:tc>
          <w:tcPr>
            <w:tcW w:type="dxa" w:w="1728"/>
          </w:tcPr>
          <w:p>
            <w:r>
              <w:t>施工准备</w:t>
            </w:r>
          </w:p>
        </w:tc>
        <w:tc>
          <w:tcPr>
            <w:tcW w:type="dxa" w:w="1728"/>
          </w:tcPr>
          <w:p>
            <w:r>
              <w:t>消防设计审查合格意见、施工图审查合格书、安全设施设计审查意见等</w:t>
            </w:r>
          </w:p>
        </w:tc>
        <w:tc>
          <w:tcPr>
            <w:tcW w:type="dxa" w:w="1728"/>
          </w:tcPr>
          <w:p>
            <w:r>
              <w:t>住建、审图机构、应急或地方指定部门</w:t>
            </w:r>
          </w:p>
        </w:tc>
        <w:tc>
          <w:tcPr>
            <w:tcW w:type="dxa" w:w="1728"/>
          </w:tcPr>
          <w:p>
            <w:r>
              <w:t>施工图、消防设计文件、安全设施设计专篇</w:t>
            </w:r>
          </w:p>
        </w:tc>
        <w:tc>
          <w:tcPr>
            <w:tcW w:type="dxa" w:w="1728"/>
          </w:tcPr>
          <w:p>
            <w:r>
              <w:t>设计单位+第三方</w:t>
            </w:r>
          </w:p>
        </w:tc>
      </w:tr>
      <w:tr>
        <w:tc>
          <w:tcPr>
            <w:tcW w:type="dxa" w:w="1728"/>
          </w:tcPr>
          <w:p>
            <w:r>
              <w:t>开工</w:t>
            </w:r>
          </w:p>
        </w:tc>
        <w:tc>
          <w:tcPr>
            <w:tcW w:type="dxa" w:w="1728"/>
          </w:tcPr>
          <w:p>
            <w:r>
              <w:t>建筑工程施工许可证</w:t>
            </w:r>
          </w:p>
        </w:tc>
        <w:tc>
          <w:tcPr>
            <w:tcW w:type="dxa" w:w="1728"/>
          </w:tcPr>
          <w:p>
            <w:r>
              <w:t>住建/行政审批</w:t>
            </w:r>
          </w:p>
        </w:tc>
        <w:tc>
          <w:tcPr>
            <w:tcW w:type="dxa" w:w="1728"/>
          </w:tcPr>
          <w:p>
            <w:r>
              <w:t>用地批准、工程规划许可、施工图审查、消防设计审查、施工/监理合同、资金承诺等</w:t>
            </w:r>
          </w:p>
        </w:tc>
        <w:tc>
          <w:tcPr>
            <w:tcW w:type="dxa" w:w="1728"/>
          </w:tcPr>
          <w:p>
            <w:r>
              <w:t>建设单位申报</w:t>
            </w:r>
          </w:p>
        </w:tc>
      </w:tr>
      <w:tr>
        <w:tc>
          <w:tcPr>
            <w:tcW w:type="dxa" w:w="1728"/>
          </w:tcPr>
          <w:p>
            <w:r>
              <w:t>竣工</w:t>
            </w:r>
          </w:p>
        </w:tc>
        <w:tc>
          <w:tcPr>
            <w:tcW w:type="dxa" w:w="1728"/>
          </w:tcPr>
          <w:p>
            <w:r>
              <w:t>工程竣工验收、竣工验收备案、规划核实、档案验收等</w:t>
            </w:r>
          </w:p>
        </w:tc>
        <w:tc>
          <w:tcPr>
            <w:tcW w:type="dxa" w:w="1728"/>
          </w:tcPr>
          <w:p>
            <w:r>
              <w:t>住建、自然资源、城建档案等</w:t>
            </w:r>
          </w:p>
        </w:tc>
        <w:tc>
          <w:tcPr>
            <w:tcW w:type="dxa" w:w="1728"/>
          </w:tcPr>
          <w:p>
            <w:r>
              <w:t>竣工图、质量资料、监理资料、检测报告、专项验收</w:t>
            </w:r>
          </w:p>
        </w:tc>
        <w:tc>
          <w:tcPr>
            <w:tcW w:type="dxa" w:w="1728"/>
          </w:tcPr>
          <w:p>
            <w:r>
              <w:t>建设单位组织</w:t>
            </w:r>
          </w:p>
        </w:tc>
      </w:tr>
      <w:tr>
        <w:tc>
          <w:tcPr>
            <w:tcW w:type="dxa" w:w="1728"/>
          </w:tcPr>
          <w:p>
            <w:r>
              <w:t>消防</w:t>
            </w:r>
          </w:p>
        </w:tc>
        <w:tc>
          <w:tcPr>
            <w:tcW w:type="dxa" w:w="1728"/>
          </w:tcPr>
          <w:p>
            <w:r>
              <w:t>消防验收意见书或消防验收备案抽查结果</w:t>
            </w:r>
          </w:p>
        </w:tc>
        <w:tc>
          <w:tcPr>
            <w:tcW w:type="dxa" w:w="1728"/>
          </w:tcPr>
          <w:p>
            <w:r>
              <w:t>住建消防审验部门</w:t>
            </w:r>
          </w:p>
        </w:tc>
        <w:tc>
          <w:tcPr>
            <w:tcW w:type="dxa" w:w="1728"/>
          </w:tcPr>
          <w:p>
            <w:r>
              <w:t>消防竣工图、消防设施检测、施工/监理/设计质量文件</w:t>
            </w:r>
          </w:p>
        </w:tc>
        <w:tc>
          <w:tcPr>
            <w:tcW w:type="dxa" w:w="1728"/>
          </w:tcPr>
          <w:p>
            <w:r>
              <w:t>建设单位申报</w:t>
            </w:r>
          </w:p>
        </w:tc>
      </w:tr>
      <w:tr>
        <w:tc>
          <w:tcPr>
            <w:tcW w:type="dxa" w:w="1728"/>
          </w:tcPr>
          <w:p>
            <w:r>
              <w:t>应急安全</w:t>
            </w:r>
          </w:p>
        </w:tc>
        <w:tc>
          <w:tcPr>
            <w:tcW w:type="dxa" w:w="1728"/>
          </w:tcPr>
          <w:p>
            <w:r>
              <w:t>应急预案评审与备案、安全设施竣工验收/安全评价报告</w:t>
            </w:r>
          </w:p>
        </w:tc>
        <w:tc>
          <w:tcPr>
            <w:tcW w:type="dxa" w:w="1728"/>
          </w:tcPr>
          <w:p>
            <w:r>
              <w:t>应急管理或地方指定部门</w:t>
            </w:r>
          </w:p>
        </w:tc>
        <w:tc>
          <w:tcPr>
            <w:tcW w:type="dxa" w:w="1728"/>
          </w:tcPr>
          <w:p>
            <w:r>
              <w:t>风险辨识、预案文本、专家评审、安全评价、整改闭环</w:t>
            </w:r>
          </w:p>
        </w:tc>
        <w:tc>
          <w:tcPr>
            <w:tcW w:type="dxa" w:w="1728"/>
          </w:tcPr>
          <w:p>
            <w:r>
              <w:t>建设单位+评价机构</w:t>
            </w:r>
          </w:p>
        </w:tc>
      </w:tr>
      <w:tr>
        <w:tc>
          <w:tcPr>
            <w:tcW w:type="dxa" w:w="1728"/>
          </w:tcPr>
          <w:p>
            <w:r>
              <w:t>经营投运</w:t>
            </w:r>
          </w:p>
        </w:tc>
        <w:tc>
          <w:tcPr>
            <w:tcW w:type="dxa" w:w="1728"/>
          </w:tcPr>
          <w:p>
            <w:r>
              <w:t>燃气经营许可证、气瓶充装许可证、特种设备使用登记</w:t>
            </w:r>
          </w:p>
        </w:tc>
        <w:tc>
          <w:tcPr>
            <w:tcW w:type="dxa" w:w="1728"/>
          </w:tcPr>
          <w:p>
            <w:r>
              <w:t>燃气主管部门、市场监管</w:t>
            </w:r>
          </w:p>
        </w:tc>
        <w:tc>
          <w:tcPr>
            <w:tcW w:type="dxa" w:w="1728"/>
          </w:tcPr>
          <w:p>
            <w:r>
              <w:t>竣工验收、人员资格、气源协议、制度预案、设备登记</w:t>
            </w:r>
          </w:p>
        </w:tc>
        <w:tc>
          <w:tcPr>
            <w:tcW w:type="dxa" w:w="1728"/>
          </w:tcPr>
          <w:p>
            <w:r>
              <w:t>运营单位申报</w:t>
            </w:r>
          </w:p>
        </w:tc>
      </w:tr>
    </w:tbl>
    <w:p>
      <w:pPr>
        <w:pStyle w:val="Heading2"/>
      </w:pPr>
      <w:r>
        <w:t>三、审批流程详解</w:t>
      </w:r>
    </w:p>
    <w:p>
      <w:pPr>
        <w:pStyle w:val="Heading3"/>
      </w:pPr>
      <w:r>
        <w:t>1. 项目准入、备案或核准</w:t>
      </w:r>
    </w:p>
    <w:p>
      <w:r>
        <w:t>第一步应先确认项目性质：是新建储配站、灌装站、瓶装供应站，还是既有站改扩建；是企业自有用地、出让用地、划拨用地，还是租赁存量建设用地。不同路径会影响是否需要用地预审与选址意见书、是否需要建设用地规划许可证，以及是否走地方工程建设项目审批系统联合办理。</w:t>
      </w:r>
    </w:p>
    <w:p>
      <w:r>
        <w:t>通常需要准备：企业营业执照、项目基本情况、建设规模、投资估算、气源说明、拟选址红线、初步总平面、节能审查或节能承诺材料、社会稳定和安全风险初判材料、地方燃气专项规划或行业主管部门意见。</w:t>
      </w:r>
    </w:p>
    <w:p>
      <w:r>
        <w:t>风险点：项目若不符合国土空间规划、燃气专项规划、危险设施布局、防火间距、周边敏感目标距离，后续总图和消防审查会反复退件。</w:t>
      </w:r>
    </w:p>
    <w:p>
      <w:pPr>
        <w:pStyle w:val="Heading3"/>
      </w:pPr>
      <w:r>
        <w:t>2. 用地预审和选址意见书</w:t>
      </w:r>
    </w:p>
    <w:p>
      <w:r>
        <w:t>建设项目涉及新增建设用地、依法需要选址意见的，应按自然资源部门现行“多审合一、多证合一”办理用地预审与选址意见书。这个文件的实质是确认项目选址和用地是否具备进入后续规划许可的基础。</w:t>
      </w:r>
    </w:p>
    <w:p>
      <w:r>
        <w:t>常见资料包括：项目建设依据或项目代码、选址申请、用地范围图、土地利用和国土空间规划符合性说明、节约集约用地说明、红线坐标、权属或征地情况、相关部门意见。液化石油气项目还应同步核对周边居住、学校、医院、商业、交通干线、架空电力线、重要公共建筑等敏感条件。</w:t>
      </w:r>
    </w:p>
    <w:p>
      <w:r>
        <w:t>输出文件：建设项目用地预审与选址意见书。</w:t>
      </w:r>
    </w:p>
    <w:p>
      <w:r>
        <w:t>责任边界：建设单位负责申报和协调；设计单位提供选址方案、红线图、初步总平面和技术论证；测绘单位提供坐标、地形图和界址资料。</w:t>
      </w:r>
    </w:p>
    <w:p>
      <w:pPr>
        <w:pStyle w:val="Heading3"/>
      </w:pPr>
      <w:r>
        <w:t>3. 规划设计条件书</w:t>
      </w:r>
    </w:p>
    <w:p>
      <w:r>
        <w:t>取得土地使用或具备供地条件后，应取得规划条件或规划设计条件书。它决定项目的用地性质、建筑密度、容积率、绿地率、建筑高度、退界、出入口、配套设施、竖向控制、管线接入等要求。</w:t>
      </w:r>
    </w:p>
    <w:p>
      <w:r>
        <w:t>液化石油气项目要特别关注：用地性质是否允许燃气设施；站区红线能否满足 GB 51142 和 GB 55009 的总图、防火间距、储罐布置、灌瓶间、瓶库、消防水池、消防泵房、事故排放、消防车道等要求；道路开口和危运车辆进出是否可行。</w:t>
      </w:r>
    </w:p>
    <w:p>
      <w:r>
        <w:t>输出文件：规划设计条件书或规划条件通知书。</w:t>
      </w:r>
    </w:p>
    <w:p>
      <w:pPr>
        <w:pStyle w:val="Heading3"/>
      </w:pPr>
      <w:r>
        <w:t>4. 总平面批复和方案审查</w:t>
      </w:r>
    </w:p>
    <w:p>
      <w:r>
        <w:t>设计单位应在规划条件基础上形成总平面布置图、竖向图、交通组织、经济技术指标、消防总图和必要的方案文本。总图方案通常需要自然资源/规划部门审查，有的地区会并联征求住建、燃气、消防审验、应急、生态环境、交通、城管等意见。</w:t>
      </w:r>
    </w:p>
    <w:p>
      <w:r>
        <w:t>总平面批复至少要能回答：储罐区、灌瓶间、瓶库、卸车位、消防水池、消防泵房、配电、自控、门卫、办公辅助用房、围墙、道路、回车场、出入口、装卸区是否布置合理；红线内外安全间距是否满足规范；是否预留应急通道和抢修空间；是否满足地方报规图纸格式。</w:t>
      </w:r>
    </w:p>
    <w:p>
      <w:r>
        <w:t>输出文件：总平面批复、规划方案审查意见或审定方案通知。</w:t>
      </w:r>
    </w:p>
    <w:p>
      <w:pPr>
        <w:pStyle w:val="Heading3"/>
      </w:pPr>
      <w:r>
        <w:t>5. 建设工程规划许可证</w:t>
      </w:r>
    </w:p>
    <w:p>
      <w:r>
        <w:t>建设工程规划许可证是工程进入施工许可前的核心许可文件。申报时通常需要审定总图、建筑单体方案、用地权属或用地许可、建设工程设计方案、相关专项意见等。</w:t>
      </w:r>
    </w:p>
    <w:p>
      <w:r>
        <w:t>你给的 Excel 中把“方案单体、效果图”对应建设工程规划许可证，这个逻辑是合理的，但应补充：许可证不是由设计单位“负责取得”，而是建设单位申报，设计单位负责提供满足审批深度的方案图件、指标表、立面效果和必要说明。</w:t>
      </w:r>
    </w:p>
    <w:p>
      <w:r>
        <w:t>输出文件：建设工程规划许可证及附件、附图。</w:t>
      </w:r>
    </w:p>
    <w:p>
      <w:pPr>
        <w:pStyle w:val="Heading3"/>
      </w:pPr>
      <w:r>
        <w:t>6. 施工图、消防设计审查和安全设施设计</w:t>
      </w:r>
    </w:p>
    <w:p>
      <w:r>
        <w:t>取得规划许可后进入施工图阶段。完整图纸通常包括总图、建筑、结构、给排水、消防、电气、防雷防静电、自控、工艺、暖通、设备基础、围墙、道路、竖向、绿化及专项说明。</w:t>
      </w:r>
    </w:p>
    <w:p>
      <w:r>
        <w:t>液化石油气项目应重点形成三类专项文件：</w:t>
      </w:r>
    </w:p>
    <w:p>
      <w:pPr>
        <w:pStyle w:val="ListNumber"/>
      </w:pPr>
      <w:r>
        <w:t>消防设计文件或消防设计专篇：用于消防设计审查。涉及特殊建设工程的，应取得消防设计审查合格意见后方可施工。</w:t>
      </w:r>
    </w:p>
    <w:p>
      <w:pPr>
        <w:pStyle w:val="ListNumber"/>
      </w:pPr>
      <w:r>
        <w:t>安全设施设计专篇：整合总图、工艺、储罐、装卸、充装、防爆、防雷防静电、可燃气体报警、紧急切断、消防、电气、自控、人员疏散、应急处置等安全设施。</w:t>
      </w:r>
    </w:p>
    <w:p>
      <w:pPr>
        <w:pStyle w:val="ListNumber"/>
      </w:pPr>
      <w:r>
        <w:t>环境、节能、防雷、特种设备相关设计资料：按地方要求并联申报或纳入施工图审查。</w:t>
      </w:r>
    </w:p>
    <w:p>
      <w:r>
        <w:t>“应急通过”这个说法建议在资料目录中改成“安全条件/安全设施设计审查通过意见或地方应急部门审查意见”。是否必须由应急部门审查，要看项目是否被当地纳入危险化学品建设项目安全审查、城镇燃气项目专项安全审查或其他地方规则。不能简单假定所有 LPG 储配/灌装站都走同一张表。</w:t>
      </w:r>
    </w:p>
    <w:p>
      <w:r>
        <w:t>输出文件：施工图审查合格书、消防设计审查合格意见、安全设施设计审查意见或专家审查意见、相关专项审查意见。</w:t>
      </w:r>
    </w:p>
    <w:p>
      <w:pPr>
        <w:pStyle w:val="Heading3"/>
      </w:pPr>
      <w:r>
        <w:t>7. 建设工程施工许可证</w:t>
      </w:r>
    </w:p>
    <w:p>
      <w:r>
        <w:t>施工许可前应落实：建设工程规划许可证、施工图审查、消防设计审查、施工单位和监理单位、质量安全监督手续、资金安排、现场开工条件、施工组织设计、农民工工资保证、实名制、文明施工等地方要求。</w:t>
      </w:r>
    </w:p>
    <w:p>
      <w:r>
        <w:t>输出文件：建筑工程施工许可证。</w:t>
      </w:r>
    </w:p>
    <w:p>
      <w:r>
        <w:t>风险点：未取得施工许可证先开工，后续竣工验收、消防验收、经营许可都会受影响；消防设计审查未合格就施工，属于高风险问题。</w:t>
      </w:r>
    </w:p>
    <w:p>
      <w:pPr>
        <w:pStyle w:val="Heading3"/>
      </w:pPr>
      <w:r>
        <w:t>8. 施工过程和专项检测</w:t>
      </w:r>
    </w:p>
    <w:p>
      <w:r>
        <w:t>施工阶段应同步建立工程质量、安全、特种设备、压力管道、压力容器、防雷防静电、消防设施、可燃气体报警、紧急切断、接地、电气防爆、材料设备进场验收等资料。</w:t>
      </w:r>
    </w:p>
    <w:p>
      <w:r>
        <w:t>建议至少形成以下过程资料：施工日志、监理日志、隐蔽工程验收、材料合格证和检测报告、储罐/压力管道安装告知和监督检验资料、焊接和无损检测记录、设备调试记录、防雷防静电检测报告、消防设施检测报告、可燃气体报警系统调试记录、紧急切断联锁测试、竣工图、设计变更、工程联系单。</w:t>
      </w:r>
    </w:p>
    <w:p>
      <w:pPr>
        <w:pStyle w:val="Heading3"/>
      </w:pPr>
      <w:r>
        <w:t>9. 竣工验收和备案</w:t>
      </w:r>
    </w:p>
    <w:p>
      <w:r>
        <w:t>工程完工后，由建设单位组织设计、施工、监理等单位进行竣工验收。竣工验收前应完成规划核实、消防验收或备案、特种设备监督检验、质量检测、档案资料、环保验收或登记备案相关手续、节能验收等地方要求。</w:t>
      </w:r>
    </w:p>
    <w:p>
      <w:r>
        <w:t>输出文件：工程竣工验收报告、竣工验收备案文件、竣工图、质量监督报告或监督手续办结文件、规划核实文件、城建档案验收文件。</w:t>
      </w:r>
    </w:p>
    <w:p>
      <w:pPr>
        <w:pStyle w:val="Heading3"/>
      </w:pPr>
      <w:r>
        <w:t>10. 消防验收意见书</w:t>
      </w:r>
    </w:p>
    <w:p>
      <w:r>
        <w:t>液化石油气储配、灌装相关工程通常消防风险较高，原则上应高度关注是否属于特殊建设工程。属于特殊建设工程的，建设单位应申请消防验收，取得消防验收意见书；属于其他建设工程的，依法办理消防验收备案并接受抽查。</w:t>
      </w:r>
    </w:p>
    <w:p>
      <w:r>
        <w:t>常见资料：消防设计审查合格意见、消防竣工图、消防设施检测报告、施工/监理/设计单位质量文件、消防产品和具有防火性能要求的建筑材料证明文件、隐蔽工程记录、系统调试记录、竣工验收报告。</w:t>
      </w:r>
    </w:p>
    <w:p>
      <w:r>
        <w:t>输出文件：建设工程消防验收意见书，或消防验收备案凭证/抽查结果。</w:t>
      </w:r>
    </w:p>
    <w:p>
      <w:pPr>
        <w:pStyle w:val="Heading3"/>
      </w:pPr>
      <w:r>
        <w:t>11. 应急预案评审与备案</w:t>
      </w:r>
    </w:p>
    <w:p>
      <w:r>
        <w:t>液化石油气企业应建立综合应急预案、专项应急预案和现场处置方案。预案应围绕泄漏、火灾爆炸、充装异常、储罐/管道失效、危运车辆事故、停电、极端天气、人员伤害、周边联动疏散等场景编制，并与当地政府、消防救援、燃气主管部门、应急管理、医疗、交通等联动。</w:t>
      </w:r>
    </w:p>
    <w:p>
      <w:r>
        <w:t>高危行业和规模较大的生产经营单位通常应组织专家评审。评审通过后按属地要求备案，并定期演练、修订。你给的 Excel 中“3 名评审专家签字”可作为常见做法写入资料清单，但不能替代当地备案规则。</w:t>
      </w:r>
    </w:p>
    <w:p>
      <w:r>
        <w:t>输出文件：应急预案文本、风险辨识和应急资源调查、专家评审意见、备案表或备案回执、演练计划和演练记录。</w:t>
      </w:r>
    </w:p>
    <w:p>
      <w:pPr>
        <w:pStyle w:val="Heading3"/>
      </w:pPr>
      <w:r>
        <w:t>12. 竣工后安全评价报告</w:t>
      </w:r>
    </w:p>
    <w:p>
      <w:r>
        <w:t>竣工后安全评价报告用于验证建成设施是否符合安全生产条件、设计文件和相关规范要求。评价机构应现场核查总图布置、工艺设备、安全附件、报警联锁、消防系统、防雷防静电、特种设备、人员资格、制度台账、应急能力、试运行问题整改等。</w:t>
      </w:r>
    </w:p>
    <w:p>
      <w:r>
        <w:t>输出文件：安全设施竣工安全评价报告、整改闭环资料、专家复核或主管部门确认意见。名称可能因地方而异，常见叫法包括“安全验收评价报告”“竣工安全评价报告”“安全设施竣工验收评价报告”。</w:t>
      </w:r>
    </w:p>
    <w:p>
      <w:pPr>
        <w:pStyle w:val="Heading3"/>
      </w:pPr>
      <w:r>
        <w:t>13. 投运前经营许可和充装许可</w:t>
      </w:r>
    </w:p>
    <w:p>
      <w:r>
        <w:t>工程验收完成不等于可以经营。正式投运前还应办理燃气经营许可证、气瓶充装许可证、特种设备使用登记、计量器具检定/校准、作业人员证书、气源协议、车辆和配送体系、入户安检和实名购气制度、抢险抢修队伍等。</w:t>
      </w:r>
    </w:p>
    <w:p>
      <w:r>
        <w:t>燃气经营许可证通常关注：符合燃气发展规划、有稳定合格气源、有符合国家标准的燃气设施、有固定经营场所、人员和制度满足要求、安全管理和抢险抢修能力满足要求。气瓶充装许可则按特种设备许可规则准备资源条件、质量保证体系、人员、场地、设备、检验检测和追溯管理。</w:t>
      </w:r>
    </w:p>
    <w:p>
      <w:pPr>
        <w:pStyle w:val="Heading2"/>
      </w:pPr>
      <w:r>
        <w:t>四、完整资料目录模板</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编号</w:t>
            </w:r>
          </w:p>
        </w:tc>
        <w:tc>
          <w:tcPr>
            <w:tcW w:type="dxa" w:w="2880"/>
          </w:tcPr>
          <w:p>
            <w:r>
              <w:rPr>
                <w:b/>
              </w:rPr>
              <w:t>目录</w:t>
            </w:r>
          </w:p>
        </w:tc>
        <w:tc>
          <w:tcPr>
            <w:tcW w:type="dxa" w:w="2880"/>
          </w:tcPr>
          <w:p>
            <w:r>
              <w:rPr>
                <w:b/>
              </w:rPr>
              <w:t>必备文件</w:t>
            </w:r>
          </w:p>
        </w:tc>
      </w:tr>
      <w:tr>
        <w:tc>
          <w:tcPr>
            <w:tcW w:type="dxa" w:w="2880"/>
          </w:tcPr>
          <w:p>
            <w:r>
              <w:t>---</w:t>
            </w:r>
          </w:p>
        </w:tc>
        <w:tc>
          <w:tcPr>
            <w:tcW w:type="dxa" w:w="2880"/>
          </w:tcPr>
          <w:p>
            <w:r>
              <w:t>---</w:t>
            </w:r>
          </w:p>
        </w:tc>
        <w:tc>
          <w:tcPr>
            <w:tcW w:type="dxa" w:w="2880"/>
          </w:tcPr>
          <w:p>
            <w:r>
              <w:t>---</w:t>
            </w:r>
          </w:p>
        </w:tc>
      </w:tr>
      <w:tr>
        <w:tc>
          <w:tcPr>
            <w:tcW w:type="dxa" w:w="2880"/>
          </w:tcPr>
          <w:p>
            <w:r>
              <w:t>01</w:t>
            </w:r>
          </w:p>
        </w:tc>
        <w:tc>
          <w:tcPr>
            <w:tcW w:type="dxa" w:w="2880"/>
          </w:tcPr>
          <w:p>
            <w:r>
              <w:t>前期立项与准入</w:t>
            </w:r>
          </w:p>
        </w:tc>
        <w:tc>
          <w:tcPr>
            <w:tcW w:type="dxa" w:w="2880"/>
          </w:tcPr>
          <w:p>
            <w:r>
              <w:t>项目建议/可研、项目备案或核准文件、企业资料、气源意向、燃气主管部门意见、节能审查或承诺</w:t>
            </w:r>
          </w:p>
        </w:tc>
      </w:tr>
      <w:tr>
        <w:tc>
          <w:tcPr>
            <w:tcW w:type="dxa" w:w="2880"/>
          </w:tcPr>
          <w:p>
            <w:r>
              <w:t>02</w:t>
            </w:r>
          </w:p>
        </w:tc>
        <w:tc>
          <w:tcPr>
            <w:tcW w:type="dxa" w:w="2880"/>
          </w:tcPr>
          <w:p>
            <w:r>
              <w:t>用地与选址</w:t>
            </w:r>
          </w:p>
        </w:tc>
        <w:tc>
          <w:tcPr>
            <w:tcW w:type="dxa" w:w="2880"/>
          </w:tcPr>
          <w:p>
            <w:r>
              <w:t>用地预审与选址意见书、红线图、地形图、权属资料、选址论证、周边敏感目标核查</w:t>
            </w:r>
          </w:p>
        </w:tc>
      </w:tr>
      <w:tr>
        <w:tc>
          <w:tcPr>
            <w:tcW w:type="dxa" w:w="2880"/>
          </w:tcPr>
          <w:p>
            <w:r>
              <w:t>03</w:t>
            </w:r>
          </w:p>
        </w:tc>
        <w:tc>
          <w:tcPr>
            <w:tcW w:type="dxa" w:w="2880"/>
          </w:tcPr>
          <w:p>
            <w:r>
              <w:t>规划许可</w:t>
            </w:r>
          </w:p>
        </w:tc>
        <w:tc>
          <w:tcPr>
            <w:tcW w:type="dxa" w:w="2880"/>
          </w:tcPr>
          <w:p>
            <w:r>
              <w:t>规划设计条件书、总平面批复、建设用地规划许可证、建设工程规划许可证、方案文本</w:t>
            </w:r>
          </w:p>
        </w:tc>
      </w:tr>
      <w:tr>
        <w:tc>
          <w:tcPr>
            <w:tcW w:type="dxa" w:w="2880"/>
          </w:tcPr>
          <w:p>
            <w:r>
              <w:t>04</w:t>
            </w:r>
          </w:p>
        </w:tc>
        <w:tc>
          <w:tcPr>
            <w:tcW w:type="dxa" w:w="2880"/>
          </w:tcPr>
          <w:p>
            <w:r>
              <w:t>设计与审图</w:t>
            </w:r>
          </w:p>
        </w:tc>
        <w:tc>
          <w:tcPr>
            <w:tcW w:type="dxa" w:w="2880"/>
          </w:tcPr>
          <w:p>
            <w:r>
              <w:t>初步设计、施工图、审图合格书、消防设计专篇、安全设施设计专篇、节能/绿色建筑/防雷防静电说明</w:t>
            </w:r>
          </w:p>
        </w:tc>
      </w:tr>
      <w:tr>
        <w:tc>
          <w:tcPr>
            <w:tcW w:type="dxa" w:w="2880"/>
          </w:tcPr>
          <w:p>
            <w:r>
              <w:t>05</w:t>
            </w:r>
          </w:p>
        </w:tc>
        <w:tc>
          <w:tcPr>
            <w:tcW w:type="dxa" w:w="2880"/>
          </w:tcPr>
          <w:p>
            <w:r>
              <w:t>施工许可</w:t>
            </w:r>
          </w:p>
        </w:tc>
        <w:tc>
          <w:tcPr>
            <w:tcW w:type="dxa" w:w="2880"/>
          </w:tcPr>
          <w:p>
            <w:r>
              <w:t>施工许可证、施工合同、监理合同、质量安全监督、施工组织设计、开工报告</w:t>
            </w:r>
          </w:p>
        </w:tc>
      </w:tr>
      <w:tr>
        <w:tc>
          <w:tcPr>
            <w:tcW w:type="dxa" w:w="2880"/>
          </w:tcPr>
          <w:p>
            <w:r>
              <w:t>06</w:t>
            </w:r>
          </w:p>
        </w:tc>
        <w:tc>
          <w:tcPr>
            <w:tcW w:type="dxa" w:w="2880"/>
          </w:tcPr>
          <w:p>
            <w:r>
              <w:t>施工过程</w:t>
            </w:r>
          </w:p>
        </w:tc>
        <w:tc>
          <w:tcPr>
            <w:tcW w:type="dxa" w:w="2880"/>
          </w:tcPr>
          <w:p>
            <w:r>
              <w:t>材料设备合格证、隐蔽验收、监理资料、无损检测、压力试验、报警联锁调试、防雷防静电检测、消防检测</w:t>
            </w:r>
          </w:p>
        </w:tc>
      </w:tr>
      <w:tr>
        <w:tc>
          <w:tcPr>
            <w:tcW w:type="dxa" w:w="2880"/>
          </w:tcPr>
          <w:p>
            <w:r>
              <w:t>07</w:t>
            </w:r>
          </w:p>
        </w:tc>
        <w:tc>
          <w:tcPr>
            <w:tcW w:type="dxa" w:w="2880"/>
          </w:tcPr>
          <w:p>
            <w:r>
              <w:t>竣工验收</w:t>
            </w:r>
          </w:p>
        </w:tc>
        <w:tc>
          <w:tcPr>
            <w:tcW w:type="dxa" w:w="2880"/>
          </w:tcPr>
          <w:p>
            <w:r>
              <w:t>竣工图、工程竣工验收报告、竣工验收备案、规划核实、档案验收、环保验收或登记资料</w:t>
            </w:r>
          </w:p>
        </w:tc>
      </w:tr>
      <w:tr>
        <w:tc>
          <w:tcPr>
            <w:tcW w:type="dxa" w:w="2880"/>
          </w:tcPr>
          <w:p>
            <w:r>
              <w:t>08</w:t>
            </w:r>
          </w:p>
        </w:tc>
        <w:tc>
          <w:tcPr>
            <w:tcW w:type="dxa" w:w="2880"/>
          </w:tcPr>
          <w:p>
            <w:r>
              <w:t>消防与应急</w:t>
            </w:r>
          </w:p>
        </w:tc>
        <w:tc>
          <w:tcPr>
            <w:tcW w:type="dxa" w:w="2880"/>
          </w:tcPr>
          <w:p>
            <w:r>
              <w:t>消防验收意见书、应急预案、风险辨识、应急资源调查、专家评审、备案回执、演练记录</w:t>
            </w:r>
          </w:p>
        </w:tc>
      </w:tr>
      <w:tr>
        <w:tc>
          <w:tcPr>
            <w:tcW w:type="dxa" w:w="2880"/>
          </w:tcPr>
          <w:p>
            <w:r>
              <w:t>09</w:t>
            </w:r>
          </w:p>
        </w:tc>
        <w:tc>
          <w:tcPr>
            <w:tcW w:type="dxa" w:w="2880"/>
          </w:tcPr>
          <w:p>
            <w:r>
              <w:t>安全评价</w:t>
            </w:r>
          </w:p>
        </w:tc>
        <w:tc>
          <w:tcPr>
            <w:tcW w:type="dxa" w:w="2880"/>
          </w:tcPr>
          <w:p>
            <w:r>
              <w:t>安全预评价、安全设施设计审查、试运行记录、竣工后安全评价报告、整改闭环</w:t>
            </w:r>
          </w:p>
        </w:tc>
      </w:tr>
      <w:tr>
        <w:tc>
          <w:tcPr>
            <w:tcW w:type="dxa" w:w="2880"/>
          </w:tcPr>
          <w:p>
            <w:r>
              <w:t>10</w:t>
            </w:r>
          </w:p>
        </w:tc>
        <w:tc>
          <w:tcPr>
            <w:tcW w:type="dxa" w:w="2880"/>
          </w:tcPr>
          <w:p>
            <w:r>
              <w:t>经营投运</w:t>
            </w:r>
          </w:p>
        </w:tc>
        <w:tc>
          <w:tcPr>
            <w:tcW w:type="dxa" w:w="2880"/>
          </w:tcPr>
          <w:p>
            <w:r>
              <w:t>燃气经营许可证、气瓶充装许可证、特种设备使用登记、计量检定、人员证书、制度台账、气源合同</w:t>
            </w:r>
          </w:p>
        </w:tc>
      </w:tr>
    </w:tbl>
    <w:p>
      <w:pPr>
        <w:pStyle w:val="Heading2"/>
      </w:pPr>
      <w:r>
        <w:t>五、设计单位责任清单</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节点</w:t>
            </w:r>
          </w:p>
        </w:tc>
        <w:tc>
          <w:tcPr>
            <w:tcW w:type="dxa" w:w="2880"/>
          </w:tcPr>
          <w:p>
            <w:r>
              <w:rPr>
                <w:b/>
              </w:rPr>
              <w:t>设计单位应交付</w:t>
            </w:r>
          </w:p>
        </w:tc>
        <w:tc>
          <w:tcPr>
            <w:tcW w:type="dxa" w:w="2880"/>
          </w:tcPr>
          <w:p>
            <w:r>
              <w:rPr>
                <w:b/>
              </w:rPr>
              <w:t>对应审批成果</w:t>
            </w:r>
          </w:p>
        </w:tc>
      </w:tr>
      <w:tr>
        <w:tc>
          <w:tcPr>
            <w:tcW w:type="dxa" w:w="2880"/>
          </w:tcPr>
          <w:p>
            <w:r>
              <w:t>---</w:t>
            </w:r>
          </w:p>
        </w:tc>
        <w:tc>
          <w:tcPr>
            <w:tcW w:type="dxa" w:w="2880"/>
          </w:tcPr>
          <w:p>
            <w:r>
              <w:t>---</w:t>
            </w:r>
          </w:p>
        </w:tc>
        <w:tc>
          <w:tcPr>
            <w:tcW w:type="dxa" w:w="2880"/>
          </w:tcPr>
          <w:p>
            <w:r>
              <w:t>---</w:t>
            </w:r>
          </w:p>
        </w:tc>
      </w:tr>
      <w:tr>
        <w:tc>
          <w:tcPr>
            <w:tcW w:type="dxa" w:w="2880"/>
          </w:tcPr>
          <w:p>
            <w:r>
              <w:t>选址</w:t>
            </w:r>
          </w:p>
        </w:tc>
        <w:tc>
          <w:tcPr>
            <w:tcW w:type="dxa" w:w="2880"/>
          </w:tcPr>
          <w:p>
            <w:r>
              <w:t>站址比选、初步总图、用地规模、红线适配、道路开口、水电接入建议</w:t>
            </w:r>
          </w:p>
        </w:tc>
        <w:tc>
          <w:tcPr>
            <w:tcW w:type="dxa" w:w="2880"/>
          </w:tcPr>
          <w:p>
            <w:r>
              <w:t>用地预审和选址意见书、规划设计条件书</w:t>
            </w:r>
          </w:p>
        </w:tc>
      </w:tr>
      <w:tr>
        <w:tc>
          <w:tcPr>
            <w:tcW w:type="dxa" w:w="2880"/>
          </w:tcPr>
          <w:p>
            <w:r>
              <w:t>总图方案</w:t>
            </w:r>
          </w:p>
        </w:tc>
        <w:tc>
          <w:tcPr>
            <w:tcW w:type="dxa" w:w="2880"/>
          </w:tcPr>
          <w:p>
            <w:r>
              <w:t>总平面布置、竖向、道路、消防车道、经济技术指标、站内功能分区</w:t>
            </w:r>
          </w:p>
        </w:tc>
        <w:tc>
          <w:tcPr>
            <w:tcW w:type="dxa" w:w="2880"/>
          </w:tcPr>
          <w:p>
            <w:r>
              <w:t>总平面批复/方案审查</w:t>
            </w:r>
          </w:p>
        </w:tc>
      </w:tr>
      <w:tr>
        <w:tc>
          <w:tcPr>
            <w:tcW w:type="dxa" w:w="2880"/>
          </w:tcPr>
          <w:p>
            <w:r>
              <w:t>单体方案</w:t>
            </w:r>
          </w:p>
        </w:tc>
        <w:tc>
          <w:tcPr>
            <w:tcW w:type="dxa" w:w="2880"/>
          </w:tcPr>
          <w:p>
            <w:r>
              <w:t>建筑平立剖、效果图、指标表、规划报批图</w:t>
            </w:r>
          </w:p>
        </w:tc>
        <w:tc>
          <w:tcPr>
            <w:tcW w:type="dxa" w:w="2880"/>
          </w:tcPr>
          <w:p>
            <w:r>
              <w:t>建设工程规划许可证</w:t>
            </w:r>
          </w:p>
        </w:tc>
      </w:tr>
      <w:tr>
        <w:tc>
          <w:tcPr>
            <w:tcW w:type="dxa" w:w="2880"/>
          </w:tcPr>
          <w:p>
            <w:r>
              <w:t>施工图</w:t>
            </w:r>
          </w:p>
        </w:tc>
        <w:tc>
          <w:tcPr>
            <w:tcW w:type="dxa" w:w="2880"/>
          </w:tcPr>
          <w:p>
            <w:r>
              <w:t>建筑、结构、给排水、消防、电气、自控、工艺、总图、围墙、道路、设备基础</w:t>
            </w:r>
          </w:p>
        </w:tc>
        <w:tc>
          <w:tcPr>
            <w:tcW w:type="dxa" w:w="2880"/>
          </w:tcPr>
          <w:p>
            <w:r>
              <w:t>施工图审查、施工许可证</w:t>
            </w:r>
          </w:p>
        </w:tc>
      </w:tr>
      <w:tr>
        <w:tc>
          <w:tcPr>
            <w:tcW w:type="dxa" w:w="2880"/>
          </w:tcPr>
          <w:p>
            <w:r>
              <w:t>消防专项</w:t>
            </w:r>
          </w:p>
        </w:tc>
        <w:tc>
          <w:tcPr>
            <w:tcW w:type="dxa" w:w="2880"/>
          </w:tcPr>
          <w:p>
            <w:r>
              <w:t>消防设计说明、消防总图、消防水源、消防设施、防爆防火措施</w:t>
            </w:r>
          </w:p>
        </w:tc>
        <w:tc>
          <w:tcPr>
            <w:tcW w:type="dxa" w:w="2880"/>
          </w:tcPr>
          <w:p>
            <w:r>
              <w:t>消防设计审查、消防验收</w:t>
            </w:r>
          </w:p>
        </w:tc>
      </w:tr>
      <w:tr>
        <w:tc>
          <w:tcPr>
            <w:tcW w:type="dxa" w:w="2880"/>
          </w:tcPr>
          <w:p>
            <w:r>
              <w:t>安全设施专项</w:t>
            </w:r>
          </w:p>
        </w:tc>
        <w:tc>
          <w:tcPr>
            <w:tcW w:type="dxa" w:w="2880"/>
          </w:tcPr>
          <w:p>
            <w:r>
              <w:t>安全设施设计专篇、报警联锁、防雷防静电、紧急切断、工艺安全措施</w:t>
            </w:r>
          </w:p>
        </w:tc>
        <w:tc>
          <w:tcPr>
            <w:tcW w:type="dxa" w:w="2880"/>
          </w:tcPr>
          <w:p>
            <w:r>
              <w:t>安全设施设计审查/应急审查</w:t>
            </w:r>
          </w:p>
        </w:tc>
      </w:tr>
      <w:tr>
        <w:tc>
          <w:tcPr>
            <w:tcW w:type="dxa" w:w="2880"/>
          </w:tcPr>
          <w:p>
            <w:r>
              <w:t>竣工配合</w:t>
            </w:r>
          </w:p>
        </w:tc>
        <w:tc>
          <w:tcPr>
            <w:tcW w:type="dxa" w:w="2880"/>
          </w:tcPr>
          <w:p>
            <w:r>
              <w:t>竣工图、设计变更确认、设计质量检查报告、验收问题整改技术意见</w:t>
            </w:r>
          </w:p>
        </w:tc>
        <w:tc>
          <w:tcPr>
            <w:tcW w:type="dxa" w:w="2880"/>
          </w:tcPr>
          <w:p>
            <w:r>
              <w:t>竣工验收、消防验收、安全评价</w:t>
            </w:r>
          </w:p>
        </w:tc>
      </w:tr>
    </w:tbl>
    <w:p>
      <w:pPr>
        <w:pStyle w:val="Heading2"/>
      </w:pPr>
      <w:r>
        <w:t>六、容易漏掉的事项</w:t>
      </w:r>
    </w:p>
    <w:p>
      <w:pPr>
        <w:pStyle w:val="ListNumber"/>
      </w:pPr>
      <w:r>
        <w:t>先核国土空间规划和燃气专项规划，再深化总图。LPG 项目最容易卡在站址和周边安全间距。</w:t>
      </w:r>
    </w:p>
    <w:p>
      <w:pPr>
        <w:pStyle w:val="ListNumber"/>
      </w:pPr>
      <w:r>
        <w:t>消防设计审查、施工图审查、安全设施设计审查要并行计划，不能等施工许可前才补。</w:t>
      </w:r>
    </w:p>
    <w:p>
      <w:pPr>
        <w:pStyle w:val="ListNumber"/>
      </w:pPr>
      <w:r>
        <w:t>“应急通过”不要写得太模糊，资料上应落到安全设施设计审查意见、应急预案备案回执、专家评审意见、安全评价报告等具体文件。</w:t>
      </w:r>
    </w:p>
    <w:p>
      <w:pPr>
        <w:pStyle w:val="ListNumber"/>
      </w:pPr>
      <w:r>
        <w:t>气瓶充装许可和燃气经营许可是投运许可，不是工程竣工验收自动包含的事项。</w:t>
      </w:r>
    </w:p>
    <w:p>
      <w:pPr>
        <w:pStyle w:val="ListNumber"/>
      </w:pPr>
      <w:r>
        <w:t>特种设备、压力管道、压力容器、计量器具、防雷防静电、消防设施检测资料要在施工过程中同步收集，竣工后补资料成本很高。</w:t>
      </w:r>
    </w:p>
    <w:p>
      <w:pPr>
        <w:pStyle w:val="ListNumber"/>
      </w:pPr>
      <w:r>
        <w:t>旧流程中“工商局办理特种容器使用许可证”等说法应改为市场监管部门特种设备使用登记、气瓶充装许可等现行口径。</w:t>
      </w:r>
    </w:p>
    <w:p>
      <w:pPr>
        <w:pStyle w:val="Heading2"/>
      </w:pPr>
      <w:r>
        <w:t>七、需要向属地确认的问题</w:t>
      </w:r>
    </w:p>
    <w:tbl>
      <w:tblPr>
        <w:tblStyle w:val="TableGrid"/>
        <w:tblW w:type="auto" w:w="0"/>
        <w:tblLook w:firstColumn="1" w:firstRow="1" w:lastColumn="0" w:lastRow="0" w:noHBand="0" w:noVBand="1" w:val="04A0"/>
      </w:tblPr>
      <w:tblGrid>
        <w:gridCol w:w="4320"/>
        <w:gridCol w:w="4320"/>
      </w:tblGrid>
      <w:tr>
        <w:tc>
          <w:tcPr>
            <w:tcW w:type="dxa" w:w="4320"/>
          </w:tcPr>
          <w:p>
            <w:r>
              <w:rPr>
                <w:b/>
              </w:rPr>
              <w:t>问题</w:t>
            </w:r>
          </w:p>
        </w:tc>
        <w:tc>
          <w:tcPr>
            <w:tcW w:type="dxa" w:w="4320"/>
          </w:tcPr>
          <w:p>
            <w:r>
              <w:rPr>
                <w:b/>
              </w:rPr>
              <w:t>为什么要确认</w:t>
            </w:r>
          </w:p>
        </w:tc>
      </w:tr>
      <w:tr>
        <w:tc>
          <w:tcPr>
            <w:tcW w:type="dxa" w:w="4320"/>
          </w:tcPr>
          <w:p>
            <w:r>
              <w:t>---</w:t>
            </w:r>
          </w:p>
        </w:tc>
        <w:tc>
          <w:tcPr>
            <w:tcW w:type="dxa" w:w="4320"/>
          </w:tcPr>
          <w:p>
            <w:r>
              <w:t>---</w:t>
            </w:r>
          </w:p>
        </w:tc>
      </w:tr>
      <w:tr>
        <w:tc>
          <w:tcPr>
            <w:tcW w:type="dxa" w:w="4320"/>
          </w:tcPr>
          <w:p>
            <w:r>
              <w:t>项目是备案、核准还是审批</w:t>
            </w:r>
          </w:p>
        </w:tc>
        <w:tc>
          <w:tcPr>
            <w:tcW w:type="dxa" w:w="4320"/>
          </w:tcPr>
          <w:p>
            <w:r>
              <w:t>决定发改和投资项目在线审批路径</w:t>
            </w:r>
          </w:p>
        </w:tc>
      </w:tr>
      <w:tr>
        <w:tc>
          <w:tcPr>
            <w:tcW w:type="dxa" w:w="4320"/>
          </w:tcPr>
          <w:p>
            <w:r>
              <w:t>是否新增建设用地</w:t>
            </w:r>
          </w:p>
        </w:tc>
        <w:tc>
          <w:tcPr>
            <w:tcW w:type="dxa" w:w="4320"/>
          </w:tcPr>
          <w:p>
            <w:r>
              <w:t>决定是否办理用地预审与选址意见书、建设用地规划许可</w:t>
            </w:r>
          </w:p>
        </w:tc>
      </w:tr>
      <w:tr>
        <w:tc>
          <w:tcPr>
            <w:tcW w:type="dxa" w:w="4320"/>
          </w:tcPr>
          <w:p>
            <w:r>
              <w:t>是否属于特殊建设工程</w:t>
            </w:r>
          </w:p>
        </w:tc>
        <w:tc>
          <w:tcPr>
            <w:tcW w:type="dxa" w:w="4320"/>
          </w:tcPr>
          <w:p>
            <w:r>
              <w:t>决定消防设计审查和消防验收路径</w:t>
            </w:r>
          </w:p>
        </w:tc>
      </w:tr>
      <w:tr>
        <w:tc>
          <w:tcPr>
            <w:tcW w:type="dxa" w:w="4320"/>
          </w:tcPr>
          <w:p>
            <w:r>
              <w:t>是否纳入危险化学品建设项目安全审查或地方应急专项审查</w:t>
            </w:r>
          </w:p>
        </w:tc>
        <w:tc>
          <w:tcPr>
            <w:tcW w:type="dxa" w:w="4320"/>
          </w:tcPr>
          <w:p>
            <w:r>
              <w:t>决定“应急通过”对应文件名称和办理部门</w:t>
            </w:r>
          </w:p>
        </w:tc>
      </w:tr>
      <w:tr>
        <w:tc>
          <w:tcPr>
            <w:tcW w:type="dxa" w:w="4320"/>
          </w:tcPr>
          <w:p>
            <w:r>
              <w:t>环评类别是报告表、登记表还是豁免/其他</w:t>
            </w:r>
          </w:p>
        </w:tc>
        <w:tc>
          <w:tcPr>
            <w:tcW w:type="dxa" w:w="4320"/>
          </w:tcPr>
          <w:p>
            <w:r>
              <w:t>决定生态环境资料深度</w:t>
            </w:r>
          </w:p>
        </w:tc>
      </w:tr>
      <w:tr>
        <w:tc>
          <w:tcPr>
            <w:tcW w:type="dxa" w:w="4320"/>
          </w:tcPr>
          <w:p>
            <w:r>
              <w:t>防雷装置是否需气象部门专项审核验收</w:t>
            </w:r>
          </w:p>
        </w:tc>
        <w:tc>
          <w:tcPr>
            <w:tcW w:type="dxa" w:w="4320"/>
          </w:tcPr>
          <w:p>
            <w:r>
              <w:t>油气化工等场所地方执行差异较大</w:t>
            </w:r>
          </w:p>
        </w:tc>
      </w:tr>
      <w:tr>
        <w:tc>
          <w:tcPr>
            <w:tcW w:type="dxa" w:w="4320"/>
          </w:tcPr>
          <w:p>
            <w:r>
              <w:t>建设用地性质是否允许燃气设施</w:t>
            </w:r>
          </w:p>
        </w:tc>
        <w:tc>
          <w:tcPr>
            <w:tcW w:type="dxa" w:w="4320"/>
          </w:tcPr>
          <w:p>
            <w:r>
              <w:t>直接影响选址和规划许可</w:t>
            </w:r>
          </w:p>
        </w:tc>
      </w:tr>
      <w:tr>
        <w:tc>
          <w:tcPr>
            <w:tcW w:type="dxa" w:w="4320"/>
          </w:tcPr>
          <w:p>
            <w:r>
              <w:t>经营许可前是否需要试运行</w:t>
            </w:r>
          </w:p>
        </w:tc>
        <w:tc>
          <w:tcPr>
            <w:tcW w:type="dxa" w:w="4320"/>
          </w:tcPr>
          <w:p>
            <w:r>
              <w:t>影响安全评价、消防整改、人员培训和气源合同时间</w:t>
            </w:r>
          </w:p>
        </w:tc>
      </w:tr>
    </w:tbl>
    <w:p>
      <w:pPr>
        <w:pStyle w:val="Heading2"/>
      </w:pPr>
      <w:r>
        <w:t>八、主要依据</w:t>
      </w:r>
    </w:p>
    <w:p>
      <w:pPr>
        <w:pStyle w:val="ListBullet"/>
      </w:pPr>
      <w:r>
        <w:t>自然资源部关于以“多规合一”为基础推进规划用地“多审合一、多证合一”改革的通知：https://www.gov.cn/zhengce/zhengceku/2019-11/22/content_5454571.htm</w:t>
      </w:r>
    </w:p>
    <w:p>
      <w:pPr>
        <w:pStyle w:val="ListBullet"/>
      </w:pPr>
      <w:r>
        <w:t>《中华人民共和国城乡规划法》：https://www.npc.gov.cn/zgrdw/npc/xinwen/2019-05/07/content_2086836.htm</w:t>
      </w:r>
    </w:p>
    <w:p>
      <w:pPr>
        <w:pStyle w:val="ListBullet"/>
      </w:pPr>
      <w:r>
        <w:t>《建筑工程施工许可管理办法》：https://www.mohurd.gov.cn/file/2023/20231215/327501b9-8add-4a17-bdf4-0594f7548313.pdf</w:t>
      </w:r>
    </w:p>
    <w:p>
      <w:pPr>
        <w:pStyle w:val="ListBullet"/>
      </w:pPr>
      <w:r>
        <w:t>《建设工程质量管理条例》：https://www.gov.cn/gongbao/content/2019/content_5468867.htm</w:t>
      </w:r>
    </w:p>
    <w:p>
      <w:pPr>
        <w:pStyle w:val="ListBullet"/>
      </w:pPr>
      <w:r>
        <w:t>《房屋建筑和市政基础设施工程竣工验收备案管理办法》：https://www.gov.cn/zhengce/2022-01/25/content_5712060.htm</w:t>
      </w:r>
    </w:p>
    <w:p>
      <w:pPr>
        <w:pStyle w:val="ListBullet"/>
      </w:pPr>
      <w:r>
        <w:t>《建设工程消防设计审查验收管理暂行规定》及 2023 年修正：https://www.gov.cn/zhengce/202309/content_6901878.htm</w:t>
      </w:r>
    </w:p>
    <w:p>
      <w:pPr>
        <w:pStyle w:val="ListBullet"/>
      </w:pPr>
      <w:r>
        <w:t>《城镇燃气管理条例》：https://www.gov.cn/zwgk/2010-11/26/content_1754240.htm</w:t>
      </w:r>
    </w:p>
    <w:p>
      <w:pPr>
        <w:pStyle w:val="ListBullet"/>
      </w:pPr>
      <w:r>
        <w:t>《燃气经营许可管理办法》。</w:t>
      </w:r>
    </w:p>
    <w:p>
      <w:pPr>
        <w:pStyle w:val="ListBullet"/>
      </w:pPr>
      <w:r>
        <w:t>《生产安全事故应急预案管理办法》：https://www.mem.gov.cn/gk/zfxxgkpt/fdzdgknr/gz11/201606/P020211228729429419212.pdf</w:t>
      </w:r>
    </w:p>
    <w:p>
      <w:pPr>
        <w:pStyle w:val="ListBullet"/>
      </w:pPr>
      <w:r>
        <w:t>《建设项目安全设施“三同时”监督管理办法》：https://www.mem.gov.cn/gk/zfxxgkpt/fdzdgknr/gz11/201102/t20110201_405595.shtml</w:t>
      </w:r>
    </w:p>
    <w:p>
      <w:pPr>
        <w:pStyle w:val="ListBullet"/>
      </w:pPr>
      <w:r>
        <w:t>《特种设备生产和充装单位许可规则》TSG 07-2019：https://www.gov.cn/zhengce/zhengceku/2019-11/08/content_5450126.htm</w:t>
      </w:r>
    </w:p>
    <w:p>
      <w:pPr>
        <w:pStyle w:val="ListBullet"/>
      </w:pPr>
      <w:r>
        <w:t>《固定资产投资项目节能审查办法》：https://www.gov.cn/gongbao/2023/issue_10526/202306/content_6887134.html</w:t>
      </w:r>
    </w:p>
    <w:p>
      <w:pPr>
        <w:pStyle w:val="ListBullet"/>
      </w:pPr>
      <w:r>
        <w:t>《气瓶安全技术规程》TSG 23-2021。</w:t>
      </w:r>
    </w:p>
    <w:p>
      <w:pPr>
        <w:pStyle w:val="ListBullet"/>
      </w:pPr>
      <w:r>
        <w:t>《液化石油气供应工程设计规范》GB 51142-2015。</w:t>
      </w:r>
    </w:p>
    <w:p>
      <w:pPr>
        <w:pStyle w:val="ListBullet"/>
      </w:pPr>
      <w:r>
        <w:t>《燃气工程项目规范》GB 55009-2021。</w:t>
      </w:r>
    </w:p>
    <w:p>
      <w:pPr>
        <w:pStyle w:val="ListBullet"/>
      </w:pPr>
      <w:r>
        <w:t>《建筑防火通用规范》GB 55037-2022。</w:t>
      </w:r>
    </w:p>
    <w:p>
      <w:pPr>
        <w:pStyle w:val="Heading2"/>
      </w:pPr>
      <w:r>
        <w:t>九、已入库源文件</w:t>
      </w:r>
    </w:p>
    <w:p>
      <w:pPr>
        <w:pStyle w:val="ListBullet"/>
      </w:pPr>
      <w:r>
        <w:rPr>
          <w:rFonts w:ascii="Menlo" w:hAnsi="Menlo" w:eastAsia="Menlo"/>
        </w:rPr>
        <w:t>sources/液化石油气建站审批/液化石油气灌装站项目建设的基本流程(1).docx</w:t>
      </w:r>
    </w:p>
    <w:p>
      <w:pPr>
        <w:pStyle w:val="ListBullet"/>
      </w:pPr>
      <w:r>
        <w:rPr>
          <w:rFonts w:ascii="Menlo" w:hAnsi="Menlo" w:eastAsia="Menlo"/>
        </w:rPr>
        <w:t>sources/液化石油气建站审批/设计单位负责液化石油气储配站的内容.xlsx</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